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87" w:rsidRDefault="00694687" w:rsidP="00694687">
      <w:pPr>
        <w:jc w:val="center"/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宝鸡文理</w:t>
      </w:r>
      <w:r w:rsidR="00941826"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学院</w:t>
      </w:r>
      <w:r w:rsidR="004E098B"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资产</w:t>
      </w:r>
      <w:r w:rsidR="008E1C0F"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移交</w:t>
      </w: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单</w:t>
      </w:r>
    </w:p>
    <w:p w:rsidR="00694687" w:rsidRPr="008E1C0F" w:rsidRDefault="00694687" w:rsidP="00694687">
      <w:pPr>
        <w:jc w:val="center"/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</w:pPr>
    </w:p>
    <w:tbl>
      <w:tblPr>
        <w:tblpPr w:leftFromText="180" w:rightFromText="180" w:vertAnchor="text" w:horzAnchor="page" w:tblpX="1390" w:tblpY="6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1377"/>
        <w:gridCol w:w="1078"/>
        <w:gridCol w:w="1036"/>
        <w:gridCol w:w="1336"/>
        <w:gridCol w:w="1623"/>
        <w:gridCol w:w="1459"/>
      </w:tblGrid>
      <w:tr w:rsidR="00694687" w:rsidTr="009C198D">
        <w:trPr>
          <w:trHeight w:val="658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资产编号</w:t>
            </w: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资产名称</w:t>
            </w: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型号</w:t>
            </w: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原值（元）</w:t>
            </w: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接收人签字</w:t>
            </w: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694687" w:rsidTr="009C198D">
        <w:trPr>
          <w:trHeight w:val="501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trHeight w:val="450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trHeight w:val="450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trHeight w:val="450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trHeight w:val="450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trHeight w:val="450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trHeight w:val="450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trHeight w:val="450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trHeight w:val="450"/>
        </w:trPr>
        <w:tc>
          <w:tcPr>
            <w:tcW w:w="1445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4687" w:rsidTr="009C198D">
        <w:trPr>
          <w:cantSplit/>
          <w:trHeight w:val="1378"/>
        </w:trPr>
        <w:tc>
          <w:tcPr>
            <w:tcW w:w="9354" w:type="dxa"/>
            <w:gridSpan w:val="7"/>
          </w:tcPr>
          <w:p w:rsidR="00694687" w:rsidRDefault="002139C2" w:rsidP="009C198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r w:rsidR="006946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资产管理员意见：</w:t>
            </w:r>
          </w:p>
          <w:p w:rsidR="00694687" w:rsidRDefault="00694687" w:rsidP="009C198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139C2" w:rsidRDefault="002139C2" w:rsidP="009C198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94687" w:rsidRDefault="00694687" w:rsidP="009C198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94687" w:rsidRDefault="00694687" w:rsidP="009C198D">
            <w:pPr>
              <w:ind w:firstLine="400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签字：                年 </w:t>
            </w:r>
            <w:r w:rsidR="002139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月</w:t>
            </w:r>
            <w:r w:rsidR="002139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日</w:t>
            </w:r>
          </w:p>
        </w:tc>
      </w:tr>
      <w:tr w:rsidR="00694687" w:rsidTr="009C198D">
        <w:trPr>
          <w:cantSplit/>
          <w:trHeight w:val="1414"/>
        </w:trPr>
        <w:tc>
          <w:tcPr>
            <w:tcW w:w="9354" w:type="dxa"/>
            <w:gridSpan w:val="7"/>
          </w:tcPr>
          <w:p w:rsidR="00694687" w:rsidRDefault="002139C2" w:rsidP="009C198D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单位资产管理</w:t>
            </w:r>
            <w:r w:rsidR="006946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负责人意见：</w:t>
            </w:r>
          </w:p>
          <w:p w:rsidR="00694687" w:rsidRDefault="00694687" w:rsidP="009C198D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94687" w:rsidRDefault="00694687" w:rsidP="009C198D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94687" w:rsidRDefault="002139C2" w:rsidP="009C198D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94687" w:rsidRDefault="00694687" w:rsidP="009C198D">
            <w:pPr>
              <w:ind w:firstLineChars="1428" w:firstLine="3998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签字：                 年  </w:t>
            </w:r>
            <w:r w:rsidR="002139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  日</w:t>
            </w:r>
          </w:p>
        </w:tc>
      </w:tr>
    </w:tbl>
    <w:p w:rsidR="00694687" w:rsidRDefault="00507D6F" w:rsidP="00694687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="00694687">
        <w:rPr>
          <w:rFonts w:ascii="仿宋_GB2312" w:eastAsia="仿宋_GB2312" w:hAnsi="仿宋_GB2312" w:cs="仿宋_GB2312" w:hint="eastAsia"/>
          <w:sz w:val="28"/>
          <w:szCs w:val="28"/>
        </w:rPr>
        <w:t>（公章）：                            移交人：</w:t>
      </w:r>
    </w:p>
    <w:p w:rsidR="00694687" w:rsidRDefault="00694687" w:rsidP="00694687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填表说明：</w:t>
      </w:r>
    </w:p>
    <w:p w:rsidR="00694687" w:rsidRDefault="00694687" w:rsidP="00694687">
      <w:pPr>
        <w:spacing w:line="460" w:lineRule="exact"/>
        <w:ind w:leftChars="-95" w:left="-199" w:rightChars="-149" w:right="-313" w:firstLineChars="149" w:firstLine="417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8E1C0F">
        <w:rPr>
          <w:rFonts w:ascii="仿宋_GB2312" w:eastAsia="仿宋_GB2312" w:hAnsi="仿宋_GB2312" w:cs="仿宋_GB2312" w:hint="eastAsia"/>
          <w:sz w:val="28"/>
          <w:szCs w:val="28"/>
        </w:rPr>
        <w:t>、调离岗位人员应</w:t>
      </w:r>
      <w:r>
        <w:rPr>
          <w:rFonts w:ascii="仿宋_GB2312" w:eastAsia="仿宋_GB2312" w:hAnsi="仿宋_GB2312" w:cs="仿宋_GB2312" w:hint="eastAsia"/>
          <w:sz w:val="28"/>
          <w:szCs w:val="28"/>
        </w:rPr>
        <w:t>认真填写原申领使用保管的各种固定资产，每项资产名称、规格型号、数量要填写明确；</w:t>
      </w:r>
    </w:p>
    <w:p w:rsidR="00694687" w:rsidRDefault="00694687" w:rsidP="00694687">
      <w:pPr>
        <w:spacing w:line="460" w:lineRule="exact"/>
        <w:ind w:leftChars="-94" w:left="-197" w:rightChars="-149" w:right="-313" w:firstLineChars="149" w:firstLine="417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2、部门资产管理员在收回资产后，应认真核对实物，检查交回资产的完好性，如有损坏应查明原因如实报并提出处理意见附后；</w:t>
      </w:r>
    </w:p>
    <w:p w:rsidR="00694687" w:rsidRDefault="00694687" w:rsidP="00694687">
      <w:pPr>
        <w:spacing w:line="460" w:lineRule="exact"/>
        <w:ind w:leftChars="-95" w:left="-199" w:rightChars="-149" w:right="-313" w:firstLineChars="149" w:firstLine="417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3、本表一式四</w:t>
      </w:r>
      <w:r w:rsidR="006B41F0">
        <w:rPr>
          <w:rFonts w:ascii="仿宋_GB2312" w:eastAsia="仿宋_GB2312" w:hAnsi="仿宋_GB2312" w:cs="仿宋_GB2312" w:hint="eastAsia"/>
          <w:sz w:val="28"/>
          <w:szCs w:val="28"/>
        </w:rPr>
        <w:t>份，由移交人、接收人、二级单位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留存，并报送国有资产管理处备案。</w:t>
      </w:r>
    </w:p>
    <w:p w:rsidR="00480BEA" w:rsidRPr="00694687" w:rsidRDefault="00480BEA"/>
    <w:sectPr w:rsidR="00480BEA" w:rsidRPr="00694687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895" w:right="1474" w:bottom="1985" w:left="1588" w:header="851" w:footer="187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EA" w:rsidRDefault="00480BEA" w:rsidP="00694687">
      <w:r>
        <w:separator/>
      </w:r>
    </w:p>
  </w:endnote>
  <w:endnote w:type="continuationSeparator" w:id="1">
    <w:p w:rsidR="00480BEA" w:rsidRDefault="00480BEA" w:rsidP="0069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E6" w:rsidRDefault="00480BE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2E0DE6" w:rsidRDefault="00480BEA">
                <w:pPr>
                  <w:pStyle w:val="a4"/>
                  <w:rPr>
                    <w:rStyle w:val="a5"/>
                    <w:rFonts w:hint="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E6" w:rsidRDefault="00480BE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2E0DE6" w:rsidRDefault="00480BE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EA" w:rsidRDefault="00480BEA" w:rsidP="00694687">
      <w:r>
        <w:separator/>
      </w:r>
    </w:p>
  </w:footnote>
  <w:footnote w:type="continuationSeparator" w:id="1">
    <w:p w:rsidR="00480BEA" w:rsidRDefault="00480BEA" w:rsidP="00694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E6" w:rsidRDefault="00480BEA">
    <w:pPr>
      <w:pStyle w:val="a3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7" type="#_x0000_t202" style="position:absolute;left:0;text-align:left;margin-left:0;margin-top:0;width:2in;height:2in;z-index:25166233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E0DE6" w:rsidRDefault="00480BE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07D6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87"/>
    <w:rsid w:val="002139C2"/>
    <w:rsid w:val="003B241D"/>
    <w:rsid w:val="00480BEA"/>
    <w:rsid w:val="004E098B"/>
    <w:rsid w:val="00507D6F"/>
    <w:rsid w:val="00694687"/>
    <w:rsid w:val="006B41F0"/>
    <w:rsid w:val="008E1C0F"/>
    <w:rsid w:val="009332B5"/>
    <w:rsid w:val="00941826"/>
    <w:rsid w:val="00944F90"/>
    <w:rsid w:val="00CF1D08"/>
    <w:rsid w:val="00CF347E"/>
    <w:rsid w:val="00E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9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687"/>
    <w:rPr>
      <w:sz w:val="18"/>
      <w:szCs w:val="18"/>
    </w:rPr>
  </w:style>
  <w:style w:type="paragraph" w:styleId="a4">
    <w:name w:val="footer"/>
    <w:basedOn w:val="a"/>
    <w:link w:val="Char0"/>
    <w:unhideWhenUsed/>
    <w:rsid w:val="00694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687"/>
    <w:rPr>
      <w:sz w:val="18"/>
      <w:szCs w:val="18"/>
    </w:rPr>
  </w:style>
  <w:style w:type="character" w:styleId="a5">
    <w:name w:val="page number"/>
    <w:basedOn w:val="a0"/>
    <w:rsid w:val="00694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2018-06-05T02:34:00Z</cp:lastPrinted>
  <dcterms:created xsi:type="dcterms:W3CDTF">2018-06-05T02:22:00Z</dcterms:created>
  <dcterms:modified xsi:type="dcterms:W3CDTF">2018-06-05T02:43:00Z</dcterms:modified>
</cp:coreProperties>
</file>